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食品经营许可证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honor/132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